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73" w:rsidRDefault="006F7B73" w:rsidP="006F7B73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21 Sept 2016</w:t>
      </w:r>
      <w:r>
        <w:tab/>
        <w:t>4:15-E2</w:t>
      </w:r>
    </w:p>
    <w:p w:rsidR="006F7B73" w:rsidRDefault="006F7B73" w:rsidP="006F7B73">
      <w:pPr>
        <w:tabs>
          <w:tab w:val="right" w:pos="9000"/>
        </w:tabs>
      </w:pPr>
    </w:p>
    <w:p w:rsidR="006F7B73" w:rsidRDefault="006F7B73" w:rsidP="006F7B73">
      <w:pPr>
        <w:pStyle w:val="Heading1"/>
      </w:pPr>
      <w:r>
        <w:t>Operational Services</w:t>
      </w:r>
    </w:p>
    <w:p w:rsidR="006F7B73" w:rsidRDefault="006F7B73" w:rsidP="006F7B73">
      <w:pPr>
        <w:pStyle w:val="Heading2"/>
        <w:rPr>
          <w:spacing w:val="-2"/>
          <w:u w:val="none"/>
        </w:rPr>
      </w:pPr>
      <w:r>
        <w:t>Exhibit - Statement of Purpose for Collecting Social Security Numbers</w:t>
      </w:r>
      <w:r>
        <w:rPr>
          <w:spacing w:val="-2"/>
          <w:u w:val="none"/>
        </w:rPr>
        <w:t xml:space="preserve"> </w:t>
      </w:r>
    </w:p>
    <w:p w:rsidR="006F7B73" w:rsidRDefault="006F7B73" w:rsidP="006F7B73">
      <w:pPr>
        <w:pStyle w:val="BodyText"/>
      </w:pPr>
      <w:r>
        <w:t xml:space="preserve">This Statement of Purpose </w:t>
      </w:r>
      <w:proofErr w:type="gramStart"/>
      <w:r>
        <w:t>is being given</w:t>
      </w:r>
      <w:proofErr w:type="gramEnd"/>
      <w:r>
        <w:t xml:space="preserve"> to you because you have been asked by the </w:t>
      </w:r>
      <w:smartTag w:uri="urn:schemas-microsoft-com:office:smarttags" w:element="place">
        <w:r>
          <w:t>School District</w:t>
        </w:r>
      </w:smartTag>
      <w:r>
        <w:t xml:space="preserve"> to provide your social security number (SSN) or because you requested a copy of this Statement.  </w:t>
      </w:r>
    </w:p>
    <w:p w:rsidR="006F7B73" w:rsidRDefault="006F7B73" w:rsidP="006F7B73">
      <w:pPr>
        <w:pStyle w:val="BodyText"/>
      </w:pPr>
      <w:r>
        <w:t xml:space="preserve">You </w:t>
      </w:r>
      <w:proofErr w:type="gramStart"/>
      <w:r>
        <w:t>are being asked</w:t>
      </w:r>
      <w:proofErr w:type="gramEnd"/>
      <w:r>
        <w:t xml:space="preserve"> for your SSN for one or more of the following reasons:</w:t>
      </w:r>
    </w:p>
    <w:p w:rsidR="006F7B73" w:rsidRDefault="006F7B73" w:rsidP="006F7B73">
      <w:pPr>
        <w:pStyle w:val="BodyText"/>
        <w:ind w:left="144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Employment matters, e.g., income reporting to IRS and the IL Department of Revenue, tax withholding, FICA, or Medicare.</w:t>
      </w:r>
    </w:p>
    <w:p w:rsidR="006F7B73" w:rsidRDefault="006F7B73" w:rsidP="006F7B73">
      <w:pPr>
        <w:pStyle w:val="BodyText"/>
        <w:ind w:left="144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Verifying enrollment in various benefit programs, e.g., medical benefits, health insurance claims, or veterans’ programs. </w:t>
      </w:r>
    </w:p>
    <w:p w:rsidR="006F7B73" w:rsidRDefault="006F7B73" w:rsidP="006F7B73">
      <w:pPr>
        <w:pStyle w:val="BodyText"/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Filing insurance claims.</w:t>
      </w:r>
    </w:p>
    <w:p w:rsidR="006F7B73" w:rsidRDefault="006F7B73" w:rsidP="006F7B73">
      <w:pPr>
        <w:pStyle w:val="BodyText"/>
        <w:ind w:left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Internal verification or administrative purposes.</w:t>
      </w:r>
    </w:p>
    <w:p w:rsidR="006F7B73" w:rsidRDefault="006F7B73" w:rsidP="006F7B73">
      <w:pPr>
        <w:pStyle w:val="BodyText"/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7B73" w:rsidRDefault="006F7B73" w:rsidP="006F7B73">
      <w:pPr>
        <w:pStyle w:val="BodyText"/>
      </w:pPr>
      <w:r>
        <w:t xml:space="preserve">In addition, State law authorizes and/or requires the District to use or disclose your SSN in specified circumstances including, without limitation, in the following circumstances:  </w:t>
      </w:r>
    </w:p>
    <w:p w:rsidR="006F7B73" w:rsidRDefault="006F7B73" w:rsidP="006F7B73">
      <w:pPr>
        <w:pStyle w:val="LISTNUMBERDOUBLE"/>
        <w:numPr>
          <w:ilvl w:val="0"/>
          <w:numId w:val="1"/>
        </w:numPr>
      </w:pPr>
      <w:r>
        <w:t>Disclosing SSNs to another governmental entity if the disclosure is necessary for the entity to perform its duties and responsibilities;</w:t>
      </w:r>
    </w:p>
    <w:p w:rsidR="006F7B73" w:rsidRDefault="006F7B73" w:rsidP="006F7B73">
      <w:pPr>
        <w:pStyle w:val="LISTNUMBERDOUBLE"/>
        <w:numPr>
          <w:ilvl w:val="0"/>
          <w:numId w:val="1"/>
        </w:numPr>
      </w:pPr>
      <w:r>
        <w:t>Disclosing SSNs pursuant to a court order, warrant, or subpoena; and</w:t>
      </w:r>
    </w:p>
    <w:p w:rsidR="006F7B73" w:rsidRDefault="006F7B73" w:rsidP="006F7B73">
      <w:pPr>
        <w:pStyle w:val="LISTNUMBERDOUBLE"/>
        <w:numPr>
          <w:ilvl w:val="0"/>
          <w:numId w:val="1"/>
        </w:numPr>
      </w:pPr>
      <w:r>
        <w:t xml:space="preserve">Collecting or using SSNs to investigate or prevent fraud, to conduct background checks, to collect a debt, or to obtain a credit report from a </w:t>
      </w:r>
      <w:proofErr w:type="gramStart"/>
      <w:r>
        <w:t>consumer reporting</w:t>
      </w:r>
      <w:proofErr w:type="gramEnd"/>
      <w:r>
        <w:t xml:space="preserve"> agency under the federal Fair Credit Reporting Act.</w:t>
      </w:r>
    </w:p>
    <w:p w:rsidR="00AD3CAF" w:rsidRDefault="006F7B73" w:rsidP="006F7B73">
      <w:pPr>
        <w:pStyle w:val="BodyText"/>
      </w:pPr>
      <w:r>
        <w:t xml:space="preserve">If you have questions or concerns, please contact </w:t>
      </w:r>
      <w:r w:rsidRPr="00E316F7">
        <w:rPr>
          <w:i/>
        </w:rPr>
        <w:t>[insert contact information]</w:t>
      </w:r>
      <w:r>
        <w:t>.</w:t>
      </w:r>
      <w:bookmarkStart w:id="0" w:name="_GoBack"/>
      <w:bookmarkEnd w:id="0"/>
    </w:p>
    <w:sectPr w:rsidR="00AD3CAF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73" w:rsidRDefault="006F7B73">
    <w:pPr>
      <w:pStyle w:val="Footer"/>
      <w:tabs>
        <w:tab w:val="clear" w:pos="4320"/>
        <w:tab w:val="clear" w:pos="8640"/>
        <w:tab w:val="right" w:pos="9000"/>
      </w:tabs>
    </w:pPr>
  </w:p>
  <w:p w:rsidR="006F7B73" w:rsidRDefault="006F7B73">
    <w:pPr>
      <w:pStyle w:val="Footer"/>
      <w:tabs>
        <w:tab w:val="clear" w:pos="4320"/>
        <w:tab w:val="clear" w:pos="8640"/>
        <w:tab w:val="right" w:pos="9000"/>
      </w:tabs>
    </w:pPr>
    <w:r>
      <w:t>4:15-E2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F7B73" w:rsidRDefault="006F7B73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6F7B73" w:rsidRDefault="006F7B73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6F7B73" w:rsidRDefault="006F7B73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442"/>
    <w:multiLevelType w:val="singleLevel"/>
    <w:tmpl w:val="89C84D7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1"/>
    <w:rsid w:val="00387F6C"/>
    <w:rsid w:val="003A21D1"/>
    <w:rsid w:val="0063059E"/>
    <w:rsid w:val="006F7B73"/>
    <w:rsid w:val="00A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E64C-C16E-4A52-A8F7-9754541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7B73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6F7B73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B73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F7B73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6F7B73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6F7B73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6F7B73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LISTNUMBERDOUBLE">
    <w:name w:val="LIST NUMBER DOUBLE"/>
    <w:basedOn w:val="ListNumber2"/>
    <w:rsid w:val="006F7B73"/>
    <w:pPr>
      <w:tabs>
        <w:tab w:val="clear" w:pos="360"/>
      </w:tabs>
      <w:overflowPunct w:val="0"/>
      <w:autoSpaceDE w:val="0"/>
      <w:autoSpaceDN w:val="0"/>
      <w:adjustRightInd w:val="0"/>
      <w:spacing w:before="60" w:after="60" w:line="240" w:lineRule="auto"/>
      <w:contextualSpacing w:val="0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6F7B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6F7B73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6F7B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6F7B73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6F7B73"/>
    <w:rPr>
      <w:rFonts w:ascii="Times New Roman" w:eastAsia="Times New Roman" w:hAnsi="Times New Roman" w:cs="Times New Roman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6F7B7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2016-08-25T17:32:00Z</dcterms:created>
  <dcterms:modified xsi:type="dcterms:W3CDTF">2016-08-25T17:32:00Z</dcterms:modified>
</cp:coreProperties>
</file>